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1D" w:rsidRPr="005E191D" w:rsidRDefault="005E191D" w:rsidP="005E191D">
      <w:pPr>
        <w:pStyle w:val="NormaleWeb"/>
        <w:spacing w:before="0" w:beforeAutospacing="0" w:after="0"/>
        <w:ind w:firstLine="17"/>
        <w:jc w:val="center"/>
        <w:rPr>
          <w:b/>
          <w:bCs/>
        </w:rPr>
      </w:pPr>
      <w:bookmarkStart w:id="0" w:name="_GoBack"/>
      <w:bookmarkEnd w:id="0"/>
      <w:proofErr w:type="spellStart"/>
      <w:r w:rsidRPr="005E191D">
        <w:rPr>
          <w:b/>
          <w:bCs/>
        </w:rPr>
        <w:t>C.A.M.P.P.</w:t>
      </w:r>
      <w:proofErr w:type="spellEnd"/>
    </w:p>
    <w:p w:rsidR="005E191D" w:rsidRPr="005E191D" w:rsidRDefault="005E191D" w:rsidP="005E191D">
      <w:pPr>
        <w:pStyle w:val="NormaleWeb"/>
        <w:spacing w:before="0" w:beforeAutospacing="0" w:after="0"/>
        <w:ind w:firstLine="17"/>
        <w:jc w:val="center"/>
        <w:rPr>
          <w:b/>
        </w:rPr>
      </w:pPr>
    </w:p>
    <w:p w:rsidR="005E191D" w:rsidRPr="005E191D" w:rsidRDefault="005E191D" w:rsidP="005E191D">
      <w:pPr>
        <w:pStyle w:val="NormaleWeb"/>
        <w:spacing w:before="0" w:beforeAutospacing="0" w:after="0"/>
        <w:ind w:firstLine="17"/>
        <w:jc w:val="center"/>
        <w:rPr>
          <w:b/>
        </w:rPr>
      </w:pPr>
      <w:r w:rsidRPr="005E191D">
        <w:rPr>
          <w:b/>
        </w:rPr>
        <w:t>CONSORZIO PER L'ASSISTENZA MEDICO PSICOPEDAGOCICA</w:t>
      </w:r>
    </w:p>
    <w:p w:rsidR="005E191D" w:rsidRPr="005E191D" w:rsidRDefault="005E191D" w:rsidP="005E191D">
      <w:pPr>
        <w:pStyle w:val="NormaleWeb"/>
        <w:spacing w:before="0" w:beforeAutospacing="0" w:after="0"/>
        <w:ind w:firstLine="17"/>
        <w:jc w:val="center"/>
      </w:pPr>
      <w:r w:rsidRPr="005E191D">
        <w:rPr>
          <w:b/>
          <w:bCs/>
        </w:rPr>
        <w:t xml:space="preserve">Cervignano del Friuli, via </w:t>
      </w:r>
      <w:proofErr w:type="spellStart"/>
      <w:r w:rsidRPr="005E191D">
        <w:rPr>
          <w:b/>
          <w:bCs/>
        </w:rPr>
        <w:t>Sarcinelli</w:t>
      </w:r>
      <w:proofErr w:type="spellEnd"/>
      <w:r w:rsidRPr="005E191D">
        <w:rPr>
          <w:b/>
          <w:bCs/>
        </w:rPr>
        <w:t>, 113</w:t>
      </w:r>
    </w:p>
    <w:p w:rsidR="005E191D" w:rsidRPr="005E191D" w:rsidRDefault="005E191D" w:rsidP="005E191D">
      <w:pPr>
        <w:pStyle w:val="NormaleWeb"/>
        <w:spacing w:before="0" w:beforeAutospacing="0" w:after="0"/>
        <w:ind w:firstLine="17"/>
        <w:jc w:val="center"/>
      </w:pPr>
    </w:p>
    <w:p w:rsidR="005E191D" w:rsidRDefault="005E191D" w:rsidP="005E191D">
      <w:pPr>
        <w:pStyle w:val="NormaleWeb"/>
        <w:spacing w:before="0" w:beforeAutospacing="0" w:after="0"/>
        <w:ind w:firstLine="17"/>
        <w:jc w:val="center"/>
        <w:rPr>
          <w:b/>
          <w:bCs/>
        </w:rPr>
      </w:pPr>
      <w:r w:rsidRPr="005E191D">
        <w:rPr>
          <w:b/>
          <w:bCs/>
        </w:rPr>
        <w:t xml:space="preserve">Organismo Indipendente di Valutazione – </w:t>
      </w:r>
      <w:proofErr w:type="spellStart"/>
      <w:r w:rsidRPr="005E191D">
        <w:rPr>
          <w:b/>
          <w:bCs/>
        </w:rPr>
        <w:t>O.I.V.</w:t>
      </w:r>
      <w:proofErr w:type="spellEnd"/>
    </w:p>
    <w:p w:rsidR="005E191D" w:rsidRDefault="005E191D" w:rsidP="005E191D">
      <w:pPr>
        <w:pStyle w:val="NormaleWeb"/>
        <w:spacing w:before="0" w:beforeAutospacing="0" w:after="0"/>
        <w:ind w:firstLine="17"/>
        <w:jc w:val="center"/>
        <w:rPr>
          <w:b/>
          <w:bCs/>
        </w:rPr>
      </w:pPr>
    </w:p>
    <w:p w:rsidR="00C27B23" w:rsidRPr="005E191D" w:rsidRDefault="005E191D" w:rsidP="005E191D">
      <w:pPr>
        <w:pStyle w:val="NormaleWeb"/>
        <w:spacing w:before="0" w:beforeAutospacing="0" w:after="0"/>
        <w:ind w:firstLine="17"/>
        <w:jc w:val="center"/>
        <w:rPr>
          <w:b/>
        </w:rPr>
      </w:pPr>
      <w:r w:rsidRPr="005E191D">
        <w:rPr>
          <w:b/>
        </w:rPr>
        <w:t xml:space="preserve">Scheda di sintesi sulla rilevazione degli OIV o strutture equivalenti </w:t>
      </w:r>
    </w:p>
    <w:p w:rsidR="00C27B23" w:rsidRPr="005E191D" w:rsidRDefault="00C27B23" w:rsidP="005E191D">
      <w:pPr>
        <w:pStyle w:val="Paragrafoelenco"/>
        <w:spacing w:after="0" w:line="240" w:lineRule="auto"/>
        <w:ind w:left="0" w:firstLine="0"/>
        <w:rPr>
          <w:rFonts w:cs="Times New Roman"/>
        </w:rPr>
      </w:pPr>
    </w:p>
    <w:p w:rsidR="005E191D" w:rsidRPr="005E191D" w:rsidRDefault="005E191D" w:rsidP="005E191D">
      <w:pPr>
        <w:pStyle w:val="NormaleWeb"/>
        <w:spacing w:before="0" w:beforeAutospacing="0" w:after="0"/>
        <w:ind w:left="357" w:hanging="357"/>
      </w:pPr>
      <w:r w:rsidRPr="005E191D">
        <w:rPr>
          <w:b/>
          <w:bCs/>
          <w:i/>
          <w:iCs/>
          <w:color w:val="000000"/>
        </w:rPr>
        <w:t>Data di svolgimento della rilevazione</w:t>
      </w:r>
    </w:p>
    <w:p w:rsidR="005E191D" w:rsidRPr="000F5BB5" w:rsidRDefault="005E191D" w:rsidP="005745AE">
      <w:pPr>
        <w:pStyle w:val="NormaleWeb"/>
        <w:spacing w:before="0" w:beforeAutospacing="0" w:after="0"/>
        <w:jc w:val="both"/>
      </w:pPr>
      <w:r w:rsidRPr="000F5BB5">
        <w:rPr>
          <w:color w:val="000000"/>
        </w:rPr>
        <w:t>La rilevazione si è svolta a partire dal</w:t>
      </w:r>
      <w:r w:rsidR="00BD4893" w:rsidRPr="000F5BB5">
        <w:rPr>
          <w:color w:val="000000"/>
        </w:rPr>
        <w:t xml:space="preserve"> 15 </w:t>
      </w:r>
      <w:r w:rsidRPr="000F5BB5">
        <w:rPr>
          <w:color w:val="000000"/>
        </w:rPr>
        <w:t xml:space="preserve">del mese di </w:t>
      </w:r>
      <w:r w:rsidR="005745AE" w:rsidRPr="000F5BB5">
        <w:rPr>
          <w:color w:val="000000"/>
        </w:rPr>
        <w:t>marzo</w:t>
      </w:r>
      <w:r w:rsidR="00BD4893" w:rsidRPr="000F5BB5">
        <w:rPr>
          <w:color w:val="000000"/>
        </w:rPr>
        <w:t xml:space="preserve"> 2018</w:t>
      </w:r>
      <w:r w:rsidRPr="000F5BB5">
        <w:rPr>
          <w:color w:val="000000"/>
        </w:rPr>
        <w:t xml:space="preserve"> per seguire l’andamento della pubblicazione dei dati, della loro completezza, aggiornamento e formato con il Responsabile della Trasparenza e della Prevenzione della Corruzione. </w:t>
      </w:r>
    </w:p>
    <w:p w:rsidR="005E191D" w:rsidRPr="005E191D" w:rsidRDefault="005E191D" w:rsidP="00A25121">
      <w:pPr>
        <w:pStyle w:val="NormaleWeb"/>
        <w:spacing w:before="0" w:beforeAutospacing="0" w:after="0"/>
        <w:jc w:val="both"/>
      </w:pPr>
      <w:r w:rsidRPr="000F5BB5">
        <w:rPr>
          <w:color w:val="000000"/>
        </w:rPr>
        <w:t xml:space="preserve">La verifica conclusiva della rilevazione </w:t>
      </w:r>
      <w:r w:rsidR="005745AE" w:rsidRPr="000F5BB5">
        <w:rPr>
          <w:color w:val="000000"/>
        </w:rPr>
        <w:t xml:space="preserve">è stata effettuata in data odierna </w:t>
      </w:r>
      <w:r w:rsidR="004F4EBE">
        <w:rPr>
          <w:color w:val="000000"/>
        </w:rPr>
        <w:t>4</w:t>
      </w:r>
      <w:r w:rsidR="005745AE" w:rsidRPr="000F5BB5">
        <w:rPr>
          <w:color w:val="000000"/>
        </w:rPr>
        <w:t xml:space="preserve"> aprile 201</w:t>
      </w:r>
      <w:r w:rsidR="00A25121" w:rsidRPr="000F5BB5">
        <w:rPr>
          <w:color w:val="000000"/>
        </w:rPr>
        <w:t>8</w:t>
      </w:r>
      <w:r w:rsidR="005745AE" w:rsidRPr="000F5BB5">
        <w:rPr>
          <w:color w:val="000000"/>
        </w:rPr>
        <w:t>.</w:t>
      </w:r>
    </w:p>
    <w:p w:rsidR="005E191D" w:rsidRPr="005E191D" w:rsidRDefault="005E191D" w:rsidP="005E191D">
      <w:pPr>
        <w:pStyle w:val="NormaleWeb"/>
        <w:spacing w:before="0" w:beforeAutospacing="0" w:after="0"/>
      </w:pPr>
    </w:p>
    <w:p w:rsidR="005E191D" w:rsidRPr="005E191D" w:rsidRDefault="005E191D" w:rsidP="005E191D">
      <w:pPr>
        <w:pStyle w:val="NormaleWeb"/>
        <w:spacing w:before="0" w:beforeAutospacing="0" w:after="0"/>
      </w:pPr>
      <w:r w:rsidRPr="005E191D">
        <w:rPr>
          <w:b/>
          <w:bCs/>
          <w:i/>
          <w:iCs/>
          <w:color w:val="000000"/>
        </w:rPr>
        <w:t xml:space="preserve">Procedure e modalità seguite per la rilevazione </w:t>
      </w:r>
    </w:p>
    <w:p w:rsidR="005E191D" w:rsidRDefault="005E191D" w:rsidP="005745AE">
      <w:pPr>
        <w:pStyle w:val="NormaleWeb"/>
        <w:spacing w:before="0" w:beforeAutospacing="0" w:after="0"/>
        <w:jc w:val="both"/>
      </w:pPr>
      <w:r w:rsidRPr="005E191D">
        <w:t>Dal punto di vista metodologico la rilevazione è stata effettuata:</w:t>
      </w:r>
    </w:p>
    <w:p w:rsidR="005745AE" w:rsidRPr="005E191D" w:rsidRDefault="005745AE" w:rsidP="005745AE">
      <w:pPr>
        <w:pStyle w:val="NormaleWeb"/>
        <w:spacing w:before="0" w:beforeAutospacing="0" w:after="0"/>
        <w:jc w:val="both"/>
      </w:pPr>
    </w:p>
    <w:p w:rsidR="005E191D" w:rsidRPr="005E191D" w:rsidRDefault="005E191D" w:rsidP="005745AE">
      <w:pPr>
        <w:pStyle w:val="NormaleWeb"/>
        <w:spacing w:before="0" w:beforeAutospacing="0" w:after="0"/>
        <w:ind w:left="720"/>
        <w:jc w:val="both"/>
      </w:pPr>
      <w:r w:rsidRPr="005E191D">
        <w:t xml:space="preserve">- direttamente sul sito istituzionale del Consorzio, nella sezione denominata  </w:t>
      </w:r>
      <w:r w:rsidR="00BD4893">
        <w:t>“Amministrazione trasparente”</w:t>
      </w:r>
      <w:r w:rsidRPr="005E191D">
        <w:t xml:space="preserve">, </w:t>
      </w:r>
    </w:p>
    <w:p w:rsidR="005E191D" w:rsidRPr="005E191D" w:rsidRDefault="005E191D" w:rsidP="005745AE">
      <w:pPr>
        <w:pStyle w:val="NormaleWeb"/>
        <w:spacing w:before="0" w:beforeAutospacing="0" w:after="0"/>
        <w:ind w:left="720"/>
        <w:jc w:val="both"/>
      </w:pPr>
      <w:r w:rsidRPr="005E191D">
        <w:t xml:space="preserve">- con la collaborazione e diretta presentazione dei dati da parte del Responsabile della Trasparenza e della Prevenzione della Corruzione del Consorzio, </w:t>
      </w:r>
    </w:p>
    <w:p w:rsidR="005E191D" w:rsidRPr="005E191D" w:rsidRDefault="005E191D" w:rsidP="005745AE">
      <w:pPr>
        <w:pStyle w:val="NormaleWeb"/>
        <w:spacing w:before="0" w:beforeAutospacing="0" w:after="0"/>
        <w:ind w:left="720"/>
        <w:jc w:val="both"/>
      </w:pPr>
      <w:r w:rsidRPr="005E191D">
        <w:t>- attraverso l’esame della documentazione pubblicata o in corso di pubblicazione.</w:t>
      </w:r>
    </w:p>
    <w:p w:rsidR="005E191D" w:rsidRDefault="005E191D" w:rsidP="005E191D">
      <w:pPr>
        <w:pStyle w:val="NormaleWeb"/>
        <w:spacing w:before="0" w:beforeAutospacing="0" w:after="0"/>
        <w:rPr>
          <w:color w:val="000000"/>
        </w:rPr>
      </w:pPr>
    </w:p>
    <w:p w:rsidR="005E191D" w:rsidRDefault="005E191D" w:rsidP="005E191D">
      <w:pPr>
        <w:pStyle w:val="NormaleWeb"/>
        <w:spacing w:before="0" w:beforeAutospacing="0" w:after="0"/>
        <w:rPr>
          <w:color w:val="000000"/>
        </w:rPr>
      </w:pPr>
      <w:r w:rsidRPr="005E191D">
        <w:rPr>
          <w:color w:val="000000"/>
        </w:rPr>
        <w:t>Con la rilevazione si è verificato come il Consorzio:</w:t>
      </w:r>
    </w:p>
    <w:p w:rsidR="005E191D" w:rsidRPr="005E191D" w:rsidRDefault="005E191D" w:rsidP="005E191D">
      <w:pPr>
        <w:pStyle w:val="NormaleWeb"/>
        <w:spacing w:before="0" w:beforeAutospacing="0" w:after="0"/>
      </w:pPr>
    </w:p>
    <w:p w:rsidR="005E191D" w:rsidRPr="000F5BB5" w:rsidRDefault="005E191D" w:rsidP="005745AE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0F5BB5">
        <w:rPr>
          <w:color w:val="000000"/>
        </w:rPr>
        <w:t xml:space="preserve">con deliberazione del </w:t>
      </w:r>
      <w:proofErr w:type="spellStart"/>
      <w:r w:rsidRPr="000F5BB5">
        <w:rPr>
          <w:color w:val="000000"/>
        </w:rPr>
        <w:t>CdA</w:t>
      </w:r>
      <w:proofErr w:type="spellEnd"/>
      <w:r w:rsidRPr="000F5BB5">
        <w:rPr>
          <w:color w:val="000000"/>
        </w:rPr>
        <w:t xml:space="preserve"> n. 2 del 26 gennaio 2017 abbia disposto l'unificazione, a norma dell'art. 1 comma 7 della Legge n. 190/2012 come modificato dall'art. 41 comma 1 lett. f) del </w:t>
      </w:r>
      <w:proofErr w:type="spellStart"/>
      <w:r w:rsidRPr="000F5BB5">
        <w:rPr>
          <w:color w:val="000000"/>
        </w:rPr>
        <w:t>D.Lgs.</w:t>
      </w:r>
      <w:proofErr w:type="spellEnd"/>
      <w:r w:rsidRPr="000F5BB5">
        <w:rPr>
          <w:color w:val="000000"/>
        </w:rPr>
        <w:t xml:space="preserve"> n. 97/2016, in capo ad un solo soggetto delle funzioni di Responsabile della prevenzione della corruzione e di Responsabile della trasparenza</w:t>
      </w:r>
      <w:r w:rsidR="00F643D8" w:rsidRPr="000F5BB5">
        <w:rPr>
          <w:color w:val="000000"/>
        </w:rPr>
        <w:t>;</w:t>
      </w:r>
    </w:p>
    <w:p w:rsidR="005E191D" w:rsidRPr="000F5BB5" w:rsidRDefault="005E191D" w:rsidP="005745AE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0F5BB5">
        <w:rPr>
          <w:color w:val="000000"/>
        </w:rPr>
        <w:t xml:space="preserve">abbia definito gli obiettivi strategici in materia di prevenzione della corruzione e </w:t>
      </w:r>
      <w:r w:rsidR="000F5BB5" w:rsidRPr="000F5BB5">
        <w:rPr>
          <w:color w:val="000000"/>
        </w:rPr>
        <w:t>trasparenza per il triennio 2018/2020</w:t>
      </w:r>
      <w:r w:rsidRPr="000F5BB5">
        <w:rPr>
          <w:color w:val="000000"/>
        </w:rPr>
        <w:t xml:space="preserve"> (Verba</w:t>
      </w:r>
      <w:r w:rsidR="000F5BB5" w:rsidRPr="000F5BB5">
        <w:rPr>
          <w:color w:val="000000"/>
        </w:rPr>
        <w:t xml:space="preserve">le di deliberazione del </w:t>
      </w:r>
      <w:proofErr w:type="spellStart"/>
      <w:r w:rsidR="000F5BB5" w:rsidRPr="000F5BB5">
        <w:rPr>
          <w:color w:val="000000"/>
        </w:rPr>
        <w:t>CdA</w:t>
      </w:r>
      <w:proofErr w:type="spellEnd"/>
      <w:r w:rsidR="000F5BB5" w:rsidRPr="000F5BB5">
        <w:rPr>
          <w:color w:val="000000"/>
        </w:rPr>
        <w:t xml:space="preserve"> n. 5</w:t>
      </w:r>
      <w:r w:rsidRPr="000F5BB5">
        <w:rPr>
          <w:color w:val="000000"/>
        </w:rPr>
        <w:t xml:space="preserve"> del </w:t>
      </w:r>
      <w:r w:rsidR="000F5BB5" w:rsidRPr="000F5BB5">
        <w:rPr>
          <w:color w:val="000000"/>
        </w:rPr>
        <w:t>15 febbraio 2018</w:t>
      </w:r>
      <w:r w:rsidRPr="000F5BB5">
        <w:rPr>
          <w:color w:val="000000"/>
        </w:rPr>
        <w:t>)</w:t>
      </w:r>
      <w:r w:rsidR="00F643D8" w:rsidRPr="000F5BB5">
        <w:rPr>
          <w:color w:val="000000"/>
        </w:rPr>
        <w:t>.</w:t>
      </w:r>
    </w:p>
    <w:p w:rsidR="005745AE" w:rsidRPr="005E191D" w:rsidRDefault="005745AE" w:rsidP="00F643D8">
      <w:pPr>
        <w:pStyle w:val="NormaleWeb"/>
        <w:spacing w:before="0" w:beforeAutospacing="0" w:after="0"/>
        <w:ind w:left="360"/>
        <w:jc w:val="both"/>
      </w:pPr>
    </w:p>
    <w:p w:rsidR="005E191D" w:rsidRPr="005E191D" w:rsidRDefault="005E191D" w:rsidP="005E191D">
      <w:pPr>
        <w:pStyle w:val="NormaleWeb"/>
        <w:spacing w:before="0" w:beforeAutospacing="0" w:after="0"/>
      </w:pPr>
    </w:p>
    <w:p w:rsidR="005E191D" w:rsidRPr="005E191D" w:rsidRDefault="005E191D" w:rsidP="005E191D">
      <w:pPr>
        <w:pStyle w:val="NormaleWeb"/>
        <w:spacing w:before="0" w:beforeAutospacing="0" w:after="0"/>
      </w:pPr>
      <w:r w:rsidRPr="005E191D">
        <w:rPr>
          <w:b/>
          <w:bCs/>
          <w:i/>
          <w:iCs/>
          <w:color w:val="000000"/>
        </w:rPr>
        <w:t>Aspetti critici e precisazioni nel corso della rilevazione</w:t>
      </w:r>
    </w:p>
    <w:p w:rsidR="005E191D" w:rsidRPr="005E191D" w:rsidRDefault="005E191D" w:rsidP="005E191D">
      <w:pPr>
        <w:pStyle w:val="NormaleWeb"/>
        <w:spacing w:before="0" w:beforeAutospacing="0" w:after="0"/>
      </w:pPr>
      <w:r w:rsidRPr="005E191D">
        <w:rPr>
          <w:color w:val="000000"/>
        </w:rPr>
        <w:t>Nessuno.</w:t>
      </w:r>
    </w:p>
    <w:p w:rsidR="005E191D" w:rsidRPr="005E191D" w:rsidRDefault="005E191D" w:rsidP="005E191D">
      <w:pPr>
        <w:pStyle w:val="NormaleWeb"/>
        <w:spacing w:before="0" w:beforeAutospacing="0" w:after="0"/>
      </w:pPr>
    </w:p>
    <w:p w:rsidR="005E191D" w:rsidRPr="005E191D" w:rsidRDefault="005E191D" w:rsidP="005E191D">
      <w:pPr>
        <w:pStyle w:val="NormaleWeb"/>
        <w:spacing w:before="0" w:beforeAutospacing="0" w:after="0"/>
      </w:pPr>
      <w:r w:rsidRPr="005E191D">
        <w:rPr>
          <w:b/>
          <w:bCs/>
          <w:i/>
          <w:iCs/>
          <w:color w:val="000000"/>
        </w:rPr>
        <w:t>Eventuale documentazione da allegare</w:t>
      </w:r>
    </w:p>
    <w:p w:rsidR="005E191D" w:rsidRPr="005E191D" w:rsidRDefault="005E191D" w:rsidP="005E191D">
      <w:pPr>
        <w:pStyle w:val="NormaleWeb"/>
        <w:spacing w:before="0" w:beforeAutospacing="0" w:after="0"/>
      </w:pPr>
      <w:r w:rsidRPr="005E191D">
        <w:rPr>
          <w:color w:val="000000"/>
        </w:rPr>
        <w:t>Nessuna.</w:t>
      </w:r>
    </w:p>
    <w:p w:rsidR="005E191D" w:rsidRDefault="005E191D" w:rsidP="005E191D">
      <w:pPr>
        <w:pStyle w:val="NormaleWeb"/>
        <w:spacing w:before="0" w:beforeAutospacing="0" w:after="0"/>
        <w:ind w:left="720"/>
        <w:rPr>
          <w:color w:val="000000"/>
        </w:rPr>
      </w:pPr>
      <w:r>
        <w:rPr>
          <w:color w:val="000000"/>
        </w:rPr>
        <w:tab/>
      </w:r>
    </w:p>
    <w:p w:rsidR="005E191D" w:rsidRPr="005E191D" w:rsidRDefault="005E191D" w:rsidP="005E191D">
      <w:pPr>
        <w:pStyle w:val="NormaleWeb"/>
        <w:spacing w:before="0" w:beforeAutospacing="0" w:after="0"/>
        <w:ind w:left="720"/>
      </w:pPr>
      <w:r w:rsidRPr="00BD4893">
        <w:rPr>
          <w:color w:val="000000"/>
        </w:rPr>
        <w:t>Cervignano del Friuli, 0</w:t>
      </w:r>
      <w:r w:rsidR="004F4EBE">
        <w:rPr>
          <w:color w:val="000000"/>
        </w:rPr>
        <w:t>4</w:t>
      </w:r>
      <w:r w:rsidRPr="00BD4893">
        <w:rPr>
          <w:color w:val="000000"/>
        </w:rPr>
        <w:t xml:space="preserve"> </w:t>
      </w:r>
      <w:r w:rsidR="005745AE" w:rsidRPr="00BD4893">
        <w:rPr>
          <w:color w:val="000000"/>
        </w:rPr>
        <w:t>aprile</w:t>
      </w:r>
      <w:r w:rsidRPr="00BD4893">
        <w:rPr>
          <w:color w:val="000000"/>
        </w:rPr>
        <w:t xml:space="preserve"> 201</w:t>
      </w:r>
      <w:r w:rsidR="00A25121" w:rsidRPr="00BD4893">
        <w:rPr>
          <w:color w:val="000000"/>
        </w:rPr>
        <w:t>8</w:t>
      </w:r>
    </w:p>
    <w:p w:rsidR="005E191D" w:rsidRPr="005E191D" w:rsidRDefault="005E191D" w:rsidP="005E191D">
      <w:pPr>
        <w:pStyle w:val="NormaleWeb"/>
        <w:spacing w:before="0" w:beforeAutospacing="0" w:after="0"/>
        <w:ind w:left="4921" w:firstLine="35"/>
      </w:pPr>
      <w:r w:rsidRPr="005E191D">
        <w:t>L'organismo Indipendente di Valutazione</w:t>
      </w:r>
    </w:p>
    <w:p w:rsidR="005E191D" w:rsidRPr="005E191D" w:rsidRDefault="005E191D" w:rsidP="005E191D">
      <w:pPr>
        <w:pStyle w:val="NormaleWeb"/>
        <w:spacing w:before="0" w:beforeAutospacing="0" w:after="0"/>
        <w:ind w:left="5594" w:firstLine="70"/>
      </w:pPr>
      <w:r w:rsidRPr="005E191D">
        <w:t>Dr. Aldo Specchia</w:t>
      </w:r>
    </w:p>
    <w:p w:rsidR="005E191D" w:rsidRPr="005E191D" w:rsidRDefault="005E191D" w:rsidP="005E191D">
      <w:pPr>
        <w:pStyle w:val="NormaleWeb"/>
        <w:spacing w:before="0" w:beforeAutospacing="0" w:after="0"/>
        <w:ind w:left="4213"/>
      </w:pPr>
    </w:p>
    <w:p w:rsidR="005E191D" w:rsidRPr="005E191D" w:rsidRDefault="005E191D" w:rsidP="005E191D">
      <w:pPr>
        <w:pStyle w:val="NormaleWeb"/>
        <w:spacing w:before="0" w:beforeAutospacing="0" w:after="0"/>
        <w:ind w:left="4956"/>
      </w:pPr>
      <w:r w:rsidRPr="005E191D">
        <w:rPr>
          <w:b/>
          <w:bCs/>
          <w:i/>
          <w:iCs/>
        </w:rPr>
        <w:t>FIRMATO IN ORIGINALE</w:t>
      </w:r>
    </w:p>
    <w:p w:rsidR="00C27B23" w:rsidRPr="005E191D" w:rsidRDefault="00C27B23" w:rsidP="005E191D">
      <w:pPr>
        <w:pStyle w:val="Paragrafoelenco"/>
        <w:spacing w:after="0" w:line="240" w:lineRule="auto"/>
        <w:ind w:left="0" w:firstLine="0"/>
        <w:rPr>
          <w:rFonts w:cs="Times New Roman"/>
          <w:b/>
          <w:i/>
        </w:rPr>
      </w:pPr>
    </w:p>
    <w:sectPr w:rsidR="00C27B23" w:rsidRPr="005E191D" w:rsidSect="001B5121"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A6A" w:rsidRDefault="00FF4A6A">
      <w:pPr>
        <w:spacing w:after="0" w:line="240" w:lineRule="auto"/>
      </w:pPr>
      <w:r>
        <w:separator/>
      </w:r>
    </w:p>
  </w:endnote>
  <w:endnote w:type="continuationSeparator" w:id="0">
    <w:p w:rsidR="00FF4A6A" w:rsidRDefault="00FF4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A6A" w:rsidRDefault="00FF4A6A">
      <w:pPr>
        <w:spacing w:after="0" w:line="240" w:lineRule="auto"/>
      </w:pPr>
      <w:r>
        <w:separator/>
      </w:r>
    </w:p>
  </w:footnote>
  <w:footnote w:type="continuationSeparator" w:id="0">
    <w:p w:rsidR="00FF4A6A" w:rsidRDefault="00FF4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F45"/>
    <w:multiLevelType w:val="multilevel"/>
    <w:tmpl w:val="B7D6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7B23"/>
    <w:rsid w:val="000F5BB5"/>
    <w:rsid w:val="0016468A"/>
    <w:rsid w:val="001B5121"/>
    <w:rsid w:val="00333FE4"/>
    <w:rsid w:val="0048249A"/>
    <w:rsid w:val="004F4EBE"/>
    <w:rsid w:val="00551FEF"/>
    <w:rsid w:val="005745AE"/>
    <w:rsid w:val="0058366A"/>
    <w:rsid w:val="005E191D"/>
    <w:rsid w:val="0061577C"/>
    <w:rsid w:val="007052EA"/>
    <w:rsid w:val="007E4B70"/>
    <w:rsid w:val="008322B3"/>
    <w:rsid w:val="00855616"/>
    <w:rsid w:val="00861FE1"/>
    <w:rsid w:val="0097108B"/>
    <w:rsid w:val="009C6FAC"/>
    <w:rsid w:val="00A25121"/>
    <w:rsid w:val="00AA1F79"/>
    <w:rsid w:val="00BD4893"/>
    <w:rsid w:val="00C204D7"/>
    <w:rsid w:val="00C27B23"/>
    <w:rsid w:val="00CA0109"/>
    <w:rsid w:val="00CF326F"/>
    <w:rsid w:val="00D27496"/>
    <w:rsid w:val="00D85604"/>
    <w:rsid w:val="00E15247"/>
    <w:rsid w:val="00F643D8"/>
    <w:rsid w:val="00FE1F0F"/>
    <w:rsid w:val="00FF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B5121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1B5121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sid w:val="001B5121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1B5121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sid w:val="001B5121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sid w:val="001B5121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1B5121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1B512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1B5121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1B5121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1B512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sid w:val="001B512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sid w:val="001B5121"/>
    <w:rPr>
      <w:rFonts w:ascii="Courier New" w:hAnsi="Courier New" w:cs="Courier New"/>
    </w:rPr>
  </w:style>
  <w:style w:type="character" w:customStyle="1" w:styleId="WWCharLFO13LVL3">
    <w:name w:val="WW_CharLFO13LVL3"/>
    <w:rsid w:val="001B5121"/>
    <w:rPr>
      <w:rFonts w:ascii="Wingdings" w:hAnsi="Wingdings"/>
    </w:rPr>
  </w:style>
  <w:style w:type="character" w:customStyle="1" w:styleId="WWCharLFO13LVL4">
    <w:name w:val="WW_CharLFO13LVL4"/>
    <w:rsid w:val="001B5121"/>
    <w:rPr>
      <w:rFonts w:ascii="Symbol" w:hAnsi="Symbol"/>
    </w:rPr>
  </w:style>
  <w:style w:type="character" w:customStyle="1" w:styleId="WWCharLFO13LVL5">
    <w:name w:val="WW_CharLFO13LVL5"/>
    <w:rsid w:val="001B5121"/>
    <w:rPr>
      <w:rFonts w:ascii="Courier New" w:hAnsi="Courier New" w:cs="Courier New"/>
    </w:rPr>
  </w:style>
  <w:style w:type="character" w:customStyle="1" w:styleId="WWCharLFO13LVL6">
    <w:name w:val="WW_CharLFO13LVL6"/>
    <w:rsid w:val="001B5121"/>
    <w:rPr>
      <w:rFonts w:ascii="Wingdings" w:hAnsi="Wingdings"/>
    </w:rPr>
  </w:style>
  <w:style w:type="character" w:customStyle="1" w:styleId="WWCharLFO13LVL7">
    <w:name w:val="WW_CharLFO13LVL7"/>
    <w:rsid w:val="001B5121"/>
    <w:rPr>
      <w:rFonts w:ascii="Symbol" w:hAnsi="Symbol"/>
    </w:rPr>
  </w:style>
  <w:style w:type="character" w:customStyle="1" w:styleId="WWCharLFO13LVL8">
    <w:name w:val="WW_CharLFO13LVL8"/>
    <w:rsid w:val="001B5121"/>
    <w:rPr>
      <w:rFonts w:ascii="Courier New" w:hAnsi="Courier New" w:cs="Courier New"/>
    </w:rPr>
  </w:style>
  <w:style w:type="character" w:customStyle="1" w:styleId="WWCharLFO13LVL9">
    <w:name w:val="WW_CharLFO13LVL9"/>
    <w:rsid w:val="001B5121"/>
    <w:rPr>
      <w:rFonts w:ascii="Wingdings" w:hAnsi="Wingdings"/>
    </w:rPr>
  </w:style>
  <w:style w:type="character" w:customStyle="1" w:styleId="WWCharLFO15LVL1">
    <w:name w:val="WW_CharLFO15LVL1"/>
    <w:rsid w:val="001B512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sid w:val="001B5121"/>
    <w:rPr>
      <w:rFonts w:ascii="Courier New" w:hAnsi="Courier New" w:cs="Courier New"/>
    </w:rPr>
  </w:style>
  <w:style w:type="character" w:customStyle="1" w:styleId="WWCharLFO15LVL3">
    <w:name w:val="WW_CharLFO15LVL3"/>
    <w:rsid w:val="001B5121"/>
    <w:rPr>
      <w:rFonts w:ascii="Wingdings" w:hAnsi="Wingdings"/>
    </w:rPr>
  </w:style>
  <w:style w:type="character" w:customStyle="1" w:styleId="WWCharLFO15LVL4">
    <w:name w:val="WW_CharLFO15LVL4"/>
    <w:rsid w:val="001B5121"/>
    <w:rPr>
      <w:rFonts w:ascii="Symbol" w:hAnsi="Symbol"/>
    </w:rPr>
  </w:style>
  <w:style w:type="character" w:customStyle="1" w:styleId="WWCharLFO15LVL5">
    <w:name w:val="WW_CharLFO15LVL5"/>
    <w:rsid w:val="001B5121"/>
    <w:rPr>
      <w:rFonts w:ascii="Courier New" w:hAnsi="Courier New" w:cs="Courier New"/>
    </w:rPr>
  </w:style>
  <w:style w:type="character" w:customStyle="1" w:styleId="WWCharLFO15LVL6">
    <w:name w:val="WW_CharLFO15LVL6"/>
    <w:rsid w:val="001B5121"/>
    <w:rPr>
      <w:rFonts w:ascii="Wingdings" w:hAnsi="Wingdings"/>
    </w:rPr>
  </w:style>
  <w:style w:type="character" w:customStyle="1" w:styleId="WWCharLFO15LVL7">
    <w:name w:val="WW_CharLFO15LVL7"/>
    <w:rsid w:val="001B5121"/>
    <w:rPr>
      <w:rFonts w:ascii="Symbol" w:hAnsi="Symbol"/>
    </w:rPr>
  </w:style>
  <w:style w:type="character" w:customStyle="1" w:styleId="WWCharLFO15LVL8">
    <w:name w:val="WW_CharLFO15LVL8"/>
    <w:rsid w:val="001B5121"/>
    <w:rPr>
      <w:rFonts w:ascii="Courier New" w:hAnsi="Courier New" w:cs="Courier New"/>
    </w:rPr>
  </w:style>
  <w:style w:type="character" w:customStyle="1" w:styleId="WWCharLFO15LVL9">
    <w:name w:val="WW_CharLFO15LVL9"/>
    <w:rsid w:val="001B5121"/>
    <w:rPr>
      <w:rFonts w:ascii="Wingdings" w:hAnsi="Wingdings"/>
    </w:rPr>
  </w:style>
  <w:style w:type="character" w:customStyle="1" w:styleId="Caratteredellanota">
    <w:name w:val="Carattere della nota"/>
    <w:rsid w:val="001B5121"/>
  </w:style>
  <w:style w:type="paragraph" w:styleId="Testonotaapidipagina">
    <w:name w:val="footnote text"/>
    <w:basedOn w:val="Normale"/>
    <w:rsid w:val="001B5121"/>
  </w:style>
  <w:style w:type="paragraph" w:styleId="Paragrafoelenco">
    <w:name w:val="List Paragraph"/>
    <w:basedOn w:val="Normale"/>
    <w:rsid w:val="001B5121"/>
    <w:pPr>
      <w:ind w:left="357" w:hanging="357"/>
    </w:pPr>
  </w:style>
  <w:style w:type="paragraph" w:styleId="Titolo">
    <w:name w:val="Title"/>
    <w:basedOn w:val="Normale"/>
    <w:next w:val="Normale"/>
    <w:autoRedefine/>
    <w:rsid w:val="001B5121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1">
    <w:name w:val="Corpo del testo1"/>
    <w:basedOn w:val="Normale"/>
    <w:rsid w:val="001B5121"/>
  </w:style>
  <w:style w:type="paragraph" w:styleId="Intestazione">
    <w:name w:val="header"/>
    <w:basedOn w:val="Normale"/>
    <w:rsid w:val="001B5121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1B5121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rsid w:val="001B5121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sid w:val="001B5121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1B5121"/>
    <w:rPr>
      <w:b/>
      <w:bCs/>
    </w:rPr>
  </w:style>
  <w:style w:type="paragraph" w:styleId="Testofumetto">
    <w:name w:val="Balloon Text"/>
    <w:basedOn w:val="Normale"/>
    <w:rsid w:val="001B5121"/>
    <w:pPr>
      <w:spacing w:after="0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5E191D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19" w:line="240" w:lineRule="auto"/>
      <w:jc w:val="left"/>
    </w:pPr>
    <w:rPr>
      <w:rFonts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a.specchia</cp:lastModifiedBy>
  <cp:revision>7</cp:revision>
  <cp:lastPrinted>2017-03-10T10:00:00Z</cp:lastPrinted>
  <dcterms:created xsi:type="dcterms:W3CDTF">2017-04-05T06:55:00Z</dcterms:created>
  <dcterms:modified xsi:type="dcterms:W3CDTF">2018-04-04T10:38:00Z</dcterms:modified>
</cp:coreProperties>
</file>